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D4" w:rsidRDefault="00AB1CEA" w:rsidP="003231D4">
      <w:pPr>
        <w:pStyle w:val="1"/>
        <w:ind w:left="69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231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атериально-техническо</w:t>
      </w:r>
      <w:r w:rsidR="003231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3231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образовательной деятельности </w:t>
      </w:r>
    </w:p>
    <w:p w:rsidR="00AB1CEA" w:rsidRDefault="00AB1CEA" w:rsidP="003231D4">
      <w:pPr>
        <w:pStyle w:val="1"/>
        <w:ind w:left="69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детский сад комбинированного вида № 105</w:t>
      </w:r>
    </w:p>
    <w:p w:rsidR="00AB1CEA" w:rsidRDefault="00AB1CEA" w:rsidP="00AB1CEA">
      <w:pPr>
        <w:pStyle w:val="a5"/>
        <w:jc w:val="center"/>
        <w:rPr>
          <w:rFonts w:ascii="Times New Roman" w:hAnsi="Times New Roman" w:cs="Times New Roman"/>
        </w:rPr>
      </w:pPr>
    </w:p>
    <w:p w:rsidR="00AB1CEA" w:rsidRDefault="00AB1CEA" w:rsidP="00AB1CEA">
      <w:pPr>
        <w:ind w:firstLine="142"/>
        <w:jc w:val="both"/>
      </w:pPr>
      <w:bookmarkStart w:id="0" w:name="sub_3100"/>
      <w:r>
        <w:rPr>
          <w:rStyle w:val="a6"/>
          <w:rFonts w:ascii="Times New Roman" w:hAnsi="Times New Roman" w:cs="Times New Roman"/>
          <w:bCs/>
          <w:color w:val="000000" w:themeColor="text1"/>
        </w:rPr>
        <w:t>Раздел 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444"/>
        <w:gridCol w:w="2284"/>
        <w:gridCol w:w="1829"/>
        <w:gridCol w:w="1589"/>
        <w:gridCol w:w="1565"/>
        <w:gridCol w:w="1531"/>
        <w:gridCol w:w="1838"/>
        <w:gridCol w:w="1953"/>
      </w:tblGrid>
      <w:tr w:rsidR="00AB1CEA" w:rsidTr="00AB1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снование возникновения права (указываются реквизиты и сроки действия)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AB1CEA" w:rsidTr="00AB1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1CEA" w:rsidTr="00AB1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по адресу: 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общей площадью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10901 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Ангарское муниципальное образование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постоянного (бессрочного)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пользования земельным участком от 30.06.2009 г. серия 38 АГ № 997072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38:26:040201:497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№38-38-02/004/2009-956 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30.06.2009г.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1CEA" w:rsidTr="00AB1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детского сада по адресу: 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общей площадью 3122,9 кв.м.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ДОУ включает: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Групповые ячейки: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Групповые ячейки для раннего возраста –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1 (возраст от 2 до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3-х)</w:t>
            </w:r>
            <w:proofErr w:type="gramEnd"/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приемная – 1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 общей площадью 50,8 кв.м.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спальная – 1 общей площадью 32,9 кв.м.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Групповые ячейки для дошкольного возраста – </w:t>
            </w:r>
            <w:r>
              <w:rPr>
                <w:rFonts w:ascii="Times New Roman" w:hAnsi="Times New Roman"/>
                <w:sz w:val="24"/>
                <w:szCs w:val="24"/>
              </w:rPr>
              <w:t>9; (возраст  от: 3 до 4, от 4-5; 5-6; 6-7, в том числе одна логопедическая, четыре группы компенсирующей направленности для детей с нарушением зрения)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приемные – 9 общей площадью 145,3 кв.м.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–9 общей площадью 463,5 кв.м.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спальные – 9 общей площадью 408,7 кв.м.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Специализированные помещения: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 зал -  площадью  76,4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 зал – площадью  84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Сопутствующие помещения: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блок: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прививочный кабинет – площадью  9,1 кв.м.;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 кабинет – площадью  10,8 кв.м.;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изолятор – площадью  5,9 кв.м.;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доврачебного осмотра – площадью 11,1 кв.м.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Пищеблок – площадью 55,5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Постирочная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(стиральная, гладильная, </w:t>
            </w:r>
            <w:proofErr w:type="spellStart"/>
            <w:r>
              <w:rPr>
                <w:rFonts w:ascii="Times New Roman" w:hAnsi="Times New Roman" w:cs="Times New Roman"/>
              </w:rPr>
              <w:t>кастелянная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сушилка) – общей площадью 55,4 кв.м. 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Служебно-бытовые помещения </w:t>
            </w:r>
            <w:r>
              <w:rPr>
                <w:rFonts w:ascii="Times New Roman" w:hAnsi="Times New Roman" w:cs="Times New Roman"/>
              </w:rPr>
              <w:t>(кабинет заведующего, кабинет завхоза, кабинет методиста, кабинет бухгалтерии, коридоры, тамбуры, подвалы, вентиляционные -  общей площадью 1698,5 кв.м.</w:t>
            </w:r>
            <w:proofErr w:type="gramEnd"/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Ангарское муниципальное образование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оперативного управления 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27.05.2008 г. серия 38 АГ № 735503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38-38-02/021/2008-084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38-38-02/021/2008-084 </w:t>
            </w:r>
          </w:p>
          <w:p w:rsidR="00AB1CEA" w:rsidRDefault="00AB1CEA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от 27.05.2008г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Ангарском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09.06.2008 г. № 38АЦ02.000.М.000149.06.08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</w:t>
            </w:r>
            <w:r>
              <w:rPr>
                <w:rFonts w:ascii="Times New Roman" w:hAnsi="Times New Roman" w:cs="Times New Roman"/>
              </w:rPr>
              <w:lastRenderedPageBreak/>
              <w:t xml:space="preserve">о пожарного надзора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Ангарску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Ангарскому району от 23.05.2008 г. № 919</w:t>
            </w:r>
          </w:p>
        </w:tc>
      </w:tr>
      <w:tr w:rsidR="00AB1CEA" w:rsidTr="00AB1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3122,9 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AB1CEA" w:rsidRDefault="00AB1CEA" w:rsidP="00AB1CEA">
      <w:pPr>
        <w:ind w:firstLine="720"/>
        <w:jc w:val="both"/>
        <w:rPr>
          <w:rStyle w:val="a6"/>
          <w:bCs/>
          <w:color w:val="000000" w:themeColor="text1"/>
        </w:rPr>
      </w:pPr>
      <w:bookmarkStart w:id="1" w:name="sub_3200"/>
    </w:p>
    <w:p w:rsidR="00ED600F" w:rsidRDefault="00ED600F" w:rsidP="00AB1CEA">
      <w:pPr>
        <w:ind w:firstLine="720"/>
        <w:jc w:val="both"/>
        <w:rPr>
          <w:rStyle w:val="a6"/>
          <w:rFonts w:ascii="Times New Roman" w:hAnsi="Times New Roman" w:cs="Times New Roman"/>
          <w:bCs/>
          <w:color w:val="000000" w:themeColor="text1"/>
        </w:rPr>
      </w:pPr>
    </w:p>
    <w:p w:rsidR="00ED600F" w:rsidRDefault="00ED600F" w:rsidP="00AB1CEA">
      <w:pPr>
        <w:ind w:firstLine="720"/>
        <w:jc w:val="both"/>
        <w:rPr>
          <w:rStyle w:val="a6"/>
          <w:rFonts w:ascii="Times New Roman" w:hAnsi="Times New Roman" w:cs="Times New Roman"/>
          <w:bCs/>
          <w:color w:val="000000" w:themeColor="text1"/>
        </w:rPr>
      </w:pPr>
    </w:p>
    <w:p w:rsidR="00ED600F" w:rsidRDefault="00ED600F" w:rsidP="00AB1CEA">
      <w:pPr>
        <w:ind w:firstLine="720"/>
        <w:jc w:val="both"/>
        <w:rPr>
          <w:rStyle w:val="a6"/>
          <w:rFonts w:ascii="Times New Roman" w:hAnsi="Times New Roman" w:cs="Times New Roman"/>
          <w:bCs/>
          <w:color w:val="000000" w:themeColor="text1"/>
        </w:rPr>
      </w:pPr>
    </w:p>
    <w:p w:rsidR="00ED600F" w:rsidRDefault="00ED600F" w:rsidP="00AB1CEA">
      <w:pPr>
        <w:ind w:firstLine="720"/>
        <w:jc w:val="both"/>
        <w:rPr>
          <w:rStyle w:val="a6"/>
          <w:rFonts w:ascii="Times New Roman" w:hAnsi="Times New Roman" w:cs="Times New Roman"/>
          <w:bCs/>
          <w:color w:val="000000" w:themeColor="text1"/>
        </w:rPr>
      </w:pPr>
    </w:p>
    <w:p w:rsidR="00ED600F" w:rsidRDefault="00ED600F" w:rsidP="00AB1CEA">
      <w:pPr>
        <w:ind w:firstLine="720"/>
        <w:jc w:val="both"/>
        <w:rPr>
          <w:rStyle w:val="a6"/>
          <w:rFonts w:ascii="Times New Roman" w:hAnsi="Times New Roman" w:cs="Times New Roman"/>
          <w:bCs/>
          <w:color w:val="000000" w:themeColor="text1"/>
        </w:rPr>
      </w:pPr>
    </w:p>
    <w:p w:rsidR="00AB1CEA" w:rsidRDefault="00AB1CEA" w:rsidP="00AB1CEA">
      <w:pPr>
        <w:ind w:firstLine="720"/>
        <w:jc w:val="both"/>
      </w:pPr>
      <w:r>
        <w:rPr>
          <w:rStyle w:val="a6"/>
          <w:rFonts w:ascii="Times New Roman" w:hAnsi="Times New Roman" w:cs="Times New Roman"/>
          <w:bCs/>
          <w:color w:val="000000" w:themeColor="text1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bookmarkEnd w:id="1"/>
    <w:p w:rsidR="00AB1CEA" w:rsidRDefault="00AB1CEA" w:rsidP="00AB1CEA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3"/>
        <w:gridCol w:w="2854"/>
        <w:gridCol w:w="2135"/>
        <w:gridCol w:w="2195"/>
        <w:gridCol w:w="1843"/>
        <w:gridCol w:w="1942"/>
        <w:gridCol w:w="1672"/>
        <w:gridCol w:w="1916"/>
      </w:tblGrid>
      <w:tr w:rsidR="00AB1CEA" w:rsidTr="00AB1CE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для медицинского обслуживания и питания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помещений с указанием площади (кв. м.)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AB1CEA" w:rsidTr="00AB1CE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B1CEA" w:rsidTr="00AB1CEA">
        <w:trPr>
          <w:trHeight w:val="18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для медицинского обслуживания обучающихся, воспитанников и работников: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Ангарское муниципальное образование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38-38-02/021/2008-084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38-38-02/021/2008-084 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27.05.2008г</w:t>
            </w:r>
            <w:r>
              <w:t>.</w:t>
            </w:r>
          </w:p>
        </w:tc>
      </w:tr>
      <w:tr w:rsidR="00AB1CEA" w:rsidTr="00AB1CEA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  <w:p w:rsidR="00ED600F" w:rsidRDefault="00ED600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9,1 м²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1CEA" w:rsidTr="00AB1CEA">
        <w:trPr>
          <w:trHeight w:val="2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ED600F" w:rsidRDefault="00ED60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10,8 м²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1CEA" w:rsidTr="00AB1CEA">
        <w:trPr>
          <w:trHeight w:val="27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Изолятор </w:t>
            </w:r>
          </w:p>
          <w:p w:rsidR="00ED600F" w:rsidRDefault="00ED60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5,9 м²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1CEA" w:rsidTr="00AB1CEA">
        <w:trPr>
          <w:trHeight w:val="5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1CEA" w:rsidRDefault="00AB1C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доврачебного осмотра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11,1 м²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1CEA" w:rsidTr="00AB1CEA">
        <w:trPr>
          <w:trHeight w:val="307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для питания обучающихся, воспитанников и работников: 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воспитанников и работников обеспечивается в групповых комнатах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– 463,5 м²</w:t>
            </w: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Ангарское муниципальное образование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оперативного управления </w:t>
            </w:r>
          </w:p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27.05.2008 г. серия 38 АГ № 735503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38-38-02/021/2008-084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38-38-02/021/2008-084 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27.05.2008г</w:t>
            </w:r>
            <w:r>
              <w:t>.</w:t>
            </w:r>
          </w:p>
        </w:tc>
      </w:tr>
      <w:tr w:rsidR="00AB1CEA" w:rsidTr="00AB1CEA">
        <w:trPr>
          <w:trHeight w:val="318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A" w:rsidRDefault="00AB1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Пищеблок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55,5 м²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B1CEA" w:rsidRDefault="00AB1CEA" w:rsidP="00AB1CEA">
      <w:pPr>
        <w:rPr>
          <w:rFonts w:ascii="Times New Roman" w:hAnsi="Times New Roman" w:cs="Times New Roman"/>
        </w:rPr>
      </w:pPr>
    </w:p>
    <w:p w:rsidR="00AB1CEA" w:rsidRDefault="00AB1CEA" w:rsidP="00AB1CE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6"/>
          <w:rFonts w:ascii="Times New Roman" w:hAnsi="Times New Roman" w:cs="Times New Roman"/>
          <w:bCs/>
          <w:color w:val="000000" w:themeColor="text1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AB1CEA" w:rsidRDefault="00AB1CEA" w:rsidP="00AB1CEA">
      <w:pPr>
        <w:ind w:firstLine="720"/>
        <w:jc w:val="both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7"/>
        <w:gridCol w:w="3738"/>
        <w:gridCol w:w="2975"/>
        <w:gridCol w:w="3421"/>
        <w:gridCol w:w="2298"/>
        <w:gridCol w:w="1896"/>
      </w:tblGrid>
      <w:tr w:rsidR="00AB1CEA" w:rsidTr="00AB1CE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снование возникновения права (указываются реквизиты и сроки действия)</w:t>
            </w:r>
          </w:p>
        </w:tc>
      </w:tr>
      <w:tr w:rsidR="00AB1CEA" w:rsidTr="00AB1CE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1CEA" w:rsidTr="00AB1CEA">
        <w:trPr>
          <w:trHeight w:val="778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 -10:</w:t>
            </w:r>
          </w:p>
          <w:p w:rsidR="00AB1CEA" w:rsidRDefault="00AB1CEA">
            <w:pPr>
              <w:spacing w:line="276" w:lineRule="auto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столы для занятий;</w:t>
            </w:r>
          </w:p>
          <w:p w:rsidR="00AB1CEA" w:rsidRDefault="00AB1CEA">
            <w:pPr>
              <w:spacing w:line="276" w:lineRule="auto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стулья детские;</w:t>
            </w:r>
            <w:r>
              <w:t xml:space="preserve"> 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доски магнитные;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мольберты;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аудиоаппаратура;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«центры науки»;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«центры искусства»;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«центры игры»;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«центры книги»;  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«центры здоровья»;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«центры для индивидуальной  коррекционной работы» –  (настенные зеркала и   настольные зеркала; пособия для автоматизации и дифференциации звуков, звукового и слогового анализа и синтеза предложений, совершенствования грамматического  строя  речи, развития связной речи;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пособия для развития  мелкой моторики, </w:t>
            </w:r>
            <w:r>
              <w:rPr>
                <w:rFonts w:ascii="Times New Roman" w:hAnsi="Times New Roman" w:cs="Times New Roman"/>
              </w:rPr>
              <w:lastRenderedPageBreak/>
              <w:t>зрительного восприятия, ориентировке в пространстве;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комплексная  детская  игровая мебель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 – 1: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пианино;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музыкальный центр;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детские музыкальные    инструменты;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наглядный материал;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игрушки самоделки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зал – 1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оборудование: 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ходьбы, бега, равновесия: коврики массажные, шнуры, балансиры, доска с ребристой поверхностью, дорожка – змейка (канат), скамейка гимнастическая;</w:t>
            </w:r>
            <w:proofErr w:type="gramEnd"/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прыжков: обручи, скакалки, маты гимнастические;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катания, бросания,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ловли: кегли, </w:t>
            </w:r>
            <w:proofErr w:type="spellStart"/>
            <w:r>
              <w:rPr>
                <w:rFonts w:ascii="Times New Roman" w:hAnsi="Times New Roman" w:cs="Times New Roman"/>
              </w:rPr>
              <w:t>кольцеброссы</w:t>
            </w:r>
            <w:proofErr w:type="spellEnd"/>
            <w:r>
              <w:rPr>
                <w:rFonts w:ascii="Times New Roman" w:hAnsi="Times New Roman" w:cs="Times New Roman"/>
              </w:rPr>
              <w:t>, мешочки с грузом, серсо;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ползанья и лазанья: комплект мягких модулей, дуги большие, малые, канаты, лабиринт игровой, стенка гимнастическая деревянная.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упражнений: 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гантели детские, мячи, палки, скамейки  гимнастические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оборудование для подвижных и спортивных игр;</w:t>
            </w:r>
          </w:p>
          <w:p w:rsidR="00AB1CEA" w:rsidRDefault="00AB1CEA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- тренажёры, </w:t>
            </w:r>
            <w:proofErr w:type="spellStart"/>
            <w:r>
              <w:rPr>
                <w:rFonts w:ascii="Times New Roman" w:hAnsi="Times New Roman" w:cs="Times New Roman"/>
              </w:rPr>
              <w:t>массажёры</w:t>
            </w:r>
            <w:proofErr w:type="spellEnd"/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учителя – логопеда – 2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настенные зеркала;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столы для занятий;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стулья детские;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мольберт;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наборы учебных пособий, альбомов для </w:t>
            </w:r>
            <w:r>
              <w:rPr>
                <w:rFonts w:ascii="Times New Roman" w:hAnsi="Times New Roman" w:cs="Times New Roman"/>
              </w:rPr>
              <w:lastRenderedPageBreak/>
              <w:t>обследования и коррекции речи;</w:t>
            </w:r>
          </w:p>
          <w:p w:rsidR="00AB1CEA" w:rsidRDefault="00AB1CEA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- игры и игрушки различного вида  и назначения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педагога – психолога – 1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-  </w:t>
            </w:r>
            <w:r>
              <w:rPr>
                <w:rFonts w:ascii="Times New Roman" w:hAnsi="Times New Roman" w:cs="Times New Roman"/>
              </w:rPr>
              <w:t>развивающие дидактические игры и пособия;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детская художественная литература;</w:t>
            </w:r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материалы по </w:t>
            </w:r>
            <w:proofErr w:type="spellStart"/>
            <w:r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  <w:p w:rsidR="00AB1CEA" w:rsidRDefault="00AB1C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д. 14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6а, 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AB1CEA" w:rsidRDefault="00AB1CEA">
            <w:pPr>
              <w:spacing w:line="276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868FC" w:rsidRDefault="008868F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868FC" w:rsidRDefault="008868F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868FC" w:rsidRDefault="008868F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868FC" w:rsidRDefault="008868F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868FC" w:rsidRDefault="008868F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868FC" w:rsidRDefault="008868F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B1CEA" w:rsidRDefault="00AB1CEA">
            <w:pPr>
              <w:spacing w:line="276" w:lineRule="auto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права оперативного управления </w:t>
            </w:r>
          </w:p>
          <w:p w:rsidR="00AB1CEA" w:rsidRDefault="00AB1CE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27.05.2008 г. серия 38 АГ № 735503</w:t>
            </w: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права оперативного управления </w:t>
            </w:r>
          </w:p>
          <w:p w:rsidR="00AB1CEA" w:rsidRDefault="00AB1CEA">
            <w:pPr>
              <w:spacing w:line="276" w:lineRule="auto"/>
            </w:pPr>
            <w:r>
              <w:rPr>
                <w:rFonts w:ascii="Times New Roman" w:hAnsi="Times New Roman"/>
              </w:rPr>
              <w:t>от 27.05.2008 г. серия 38 АГ № 735503</w:t>
            </w: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оперативного управления </w:t>
            </w:r>
          </w:p>
          <w:p w:rsidR="00AB1CEA" w:rsidRDefault="00AB1CEA">
            <w:pPr>
              <w:spacing w:line="276" w:lineRule="auto"/>
            </w:pPr>
            <w:r>
              <w:rPr>
                <w:rFonts w:ascii="Times New Roman" w:hAnsi="Times New Roman"/>
              </w:rPr>
              <w:t>от 27.05.2008 г. серия 38 АГ № 735503</w:t>
            </w: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оперативного управления </w:t>
            </w:r>
          </w:p>
          <w:p w:rsidR="00AB1CEA" w:rsidRDefault="00AB1CEA">
            <w:pPr>
              <w:spacing w:line="276" w:lineRule="auto"/>
            </w:pPr>
            <w:r>
              <w:rPr>
                <w:rFonts w:ascii="Times New Roman" w:hAnsi="Times New Roman"/>
              </w:rPr>
              <w:t>от 27.05.2008 г. серия 38 АГ № 735503</w:t>
            </w: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spacing w:line="276" w:lineRule="auto"/>
            </w:pPr>
          </w:p>
          <w:p w:rsidR="00AB1CEA" w:rsidRDefault="00AB1C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оперативного управления </w:t>
            </w:r>
          </w:p>
          <w:p w:rsidR="00AB1CEA" w:rsidRDefault="00AB1CEA">
            <w:pPr>
              <w:spacing w:line="276" w:lineRule="auto"/>
            </w:pPr>
            <w:r>
              <w:rPr>
                <w:rFonts w:ascii="Times New Roman" w:hAnsi="Times New Roman"/>
              </w:rPr>
              <w:t>от 27.05.2008 г. серия 38 АГ № 735503</w:t>
            </w:r>
          </w:p>
        </w:tc>
      </w:tr>
    </w:tbl>
    <w:p w:rsidR="00566074" w:rsidRPr="00566074" w:rsidRDefault="00566074" w:rsidP="00566074"/>
    <w:p w:rsidR="00AB1CEA" w:rsidRDefault="00AB1CEA" w:rsidP="00AB1CE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70256D" w:rsidRDefault="0070256D"/>
    <w:sectPr w:rsidR="0070256D" w:rsidSect="00AB1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CEA"/>
    <w:rsid w:val="000C1C79"/>
    <w:rsid w:val="00305C75"/>
    <w:rsid w:val="003231D4"/>
    <w:rsid w:val="0054153E"/>
    <w:rsid w:val="00566074"/>
    <w:rsid w:val="0070256D"/>
    <w:rsid w:val="008868FC"/>
    <w:rsid w:val="00AB1CEA"/>
    <w:rsid w:val="00C72C8A"/>
    <w:rsid w:val="00ED600F"/>
    <w:rsid w:val="00F46D6A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CEA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CE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AB1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AB1CEA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AB1CEA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B1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B1CEA"/>
    <w:rPr>
      <w:b/>
      <w:bCs w:val="0"/>
      <w:color w:val="000080"/>
    </w:rPr>
  </w:style>
  <w:style w:type="character" w:customStyle="1" w:styleId="a7">
    <w:name w:val="Гипертекстовая ссылка"/>
    <w:basedOn w:val="a6"/>
    <w:uiPriority w:val="99"/>
    <w:rsid w:val="00AB1CEA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1402</Words>
  <Characters>7993</Characters>
  <Application>Microsoft Office Word</Application>
  <DocSecurity>0</DocSecurity>
  <Lines>66</Lines>
  <Paragraphs>18</Paragraphs>
  <ScaleCrop>false</ScaleCrop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2013-06-17T06:11:00Z</cp:lastPrinted>
  <dcterms:created xsi:type="dcterms:W3CDTF">2013-06-17T05:59:00Z</dcterms:created>
  <dcterms:modified xsi:type="dcterms:W3CDTF">2014-01-28T03:56:00Z</dcterms:modified>
</cp:coreProperties>
</file>