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3" w:rsidRDefault="000864B3" w:rsidP="00086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B3">
        <w:rPr>
          <w:rFonts w:ascii="Times New Roman" w:hAnsi="Times New Roman" w:cs="Times New Roman"/>
          <w:b/>
          <w:sz w:val="28"/>
          <w:szCs w:val="28"/>
        </w:rPr>
        <w:t>Паспорт консультативного пункта</w:t>
      </w:r>
    </w:p>
    <w:p w:rsidR="000864B3" w:rsidRPr="000864B3" w:rsidRDefault="000864B3" w:rsidP="000864B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864B3" w:rsidTr="000864B3">
        <w:tc>
          <w:tcPr>
            <w:tcW w:w="4785" w:type="dxa"/>
          </w:tcPr>
          <w:p w:rsidR="000864B3" w:rsidRPr="00DE05A4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ДОУ</w:t>
            </w:r>
          </w:p>
        </w:tc>
        <w:tc>
          <w:tcPr>
            <w:tcW w:w="4786" w:type="dxa"/>
          </w:tcPr>
          <w:p w:rsidR="000864B3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105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Адрес юридический</w:t>
            </w:r>
          </w:p>
        </w:tc>
        <w:tc>
          <w:tcPr>
            <w:tcW w:w="4786" w:type="dxa"/>
          </w:tcPr>
          <w:p w:rsidR="000864B3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665839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6а микрорайон, дом 14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фактический</w:t>
            </w:r>
          </w:p>
        </w:tc>
        <w:tc>
          <w:tcPr>
            <w:tcW w:w="4786" w:type="dxa"/>
          </w:tcPr>
          <w:p w:rsidR="000864B3" w:rsidRDefault="000864B3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665839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нгарск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6а микрорайон, дом 14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телефоны, </w:t>
            </w:r>
            <w:r w:rsidRPr="00DE05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 mail</w:t>
            </w:r>
          </w:p>
        </w:tc>
        <w:tc>
          <w:tcPr>
            <w:tcW w:w="4786" w:type="dxa"/>
          </w:tcPr>
          <w:p w:rsidR="000864B3" w:rsidRPr="00676781" w:rsidRDefault="00676781" w:rsidP="00676781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(83955) 952911, 9524 10 mdou@mail.ru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0864B3" w:rsidRDefault="00676781" w:rsidP="00676781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Меньшова Надежда Николаевна 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4786" w:type="dxa"/>
          </w:tcPr>
          <w:p w:rsidR="000864B3" w:rsidRDefault="00676781" w:rsidP="00676781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Наталья  Николаевна 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0864B3" w:rsidRDefault="00676781" w:rsidP="00676781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Консультативный пункт работает  в ДОУ с 10.00 до 17.00 по графику, утверждённому руководителем ДОО после  регистрации обращений населения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консультативного пункта</w:t>
            </w:r>
          </w:p>
        </w:tc>
        <w:tc>
          <w:tcPr>
            <w:tcW w:w="4786" w:type="dxa"/>
          </w:tcPr>
          <w:p w:rsidR="000864B3" w:rsidRDefault="00676781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и методической работе</w:t>
            </w:r>
            <w:r w:rsidR="009D1BC7">
              <w:rPr>
                <w:rFonts w:ascii="Times New Roman" w:hAnsi="Times New Roman" w:cs="Times New Roman"/>
                <w:sz w:val="28"/>
                <w:szCs w:val="28"/>
              </w:rPr>
              <w:t xml:space="preserve">    Елизарова Наталья  Николаевна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9D1BC7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Специалисты, работающие в консультативном пункте</w:t>
            </w:r>
          </w:p>
        </w:tc>
        <w:tc>
          <w:tcPr>
            <w:tcW w:w="4786" w:type="dxa"/>
          </w:tcPr>
          <w:p w:rsidR="000864B3" w:rsidRDefault="009D1BC7" w:rsidP="009D1BC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Осинцева  Наталья Борисовна первая квалификационная категория, Учитель – 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 первая квалификационная категория, учителя – дефектологи Верещагина Мария Георгиевна, Житова Татьяна Сергеевна, Николаева Алевтина Иннокентьевна первая квалификационная категория; инструктор по физической культуре Сухова Галина Васильевна высшая квалификационная категория</w:t>
            </w:r>
          </w:p>
          <w:p w:rsidR="009D1BC7" w:rsidRDefault="009D1BC7" w:rsidP="009D1BC7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47FA7">
              <w:rPr>
                <w:rFonts w:ascii="Times New Roman" w:hAnsi="Times New Roman" w:cs="Times New Roman"/>
                <w:sz w:val="28"/>
                <w:szCs w:val="28"/>
              </w:rPr>
              <w:t xml:space="preserve"> группы компенсирующей направленности с тяжёлыми нарушениями речи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  <w:r w:rsidR="00947FA7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группы компенсирующей направленности с нарушением зрения  Бердникова Галина Григорьевна 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9D1BC7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населения (заказчики)</w:t>
            </w:r>
          </w:p>
        </w:tc>
        <w:tc>
          <w:tcPr>
            <w:tcW w:w="4786" w:type="dxa"/>
          </w:tcPr>
          <w:p w:rsidR="000864B3" w:rsidRDefault="009D1BC7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1.Семьи и родители  (законные представители), имеющие  детей с 1, 5 до 7 лет, получающих дошкольное образование в сфере семейного образования.</w:t>
            </w:r>
          </w:p>
          <w:p w:rsidR="009D1BC7" w:rsidRDefault="009D1BC7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Семьи и родители  (законные представители), имеющие  детей с 1, 5 до 7 лет, получающих дошкольное образование  в других дошкольных учреждениях Ангарского городского округа</w:t>
            </w:r>
          </w:p>
        </w:tc>
      </w:tr>
      <w:tr w:rsidR="000864B3" w:rsidTr="000864B3">
        <w:tc>
          <w:tcPr>
            <w:tcW w:w="4785" w:type="dxa"/>
          </w:tcPr>
          <w:p w:rsidR="000864B3" w:rsidRPr="00DE05A4" w:rsidRDefault="003B3AA2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 консультативного пункта</w:t>
            </w:r>
          </w:p>
        </w:tc>
        <w:tc>
          <w:tcPr>
            <w:tcW w:w="4786" w:type="dxa"/>
          </w:tcPr>
          <w:p w:rsidR="000864B3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и преемственности семейного и общественного воспитания, оказание методической, психолого-педагогической, диагностической и консультативной помощи родителям (законным представителям), поддержка всестороннего развития личности детей, не посещающих образовательные учреждения.</w:t>
            </w:r>
          </w:p>
        </w:tc>
      </w:tr>
      <w:tr w:rsidR="003B3AA2" w:rsidTr="000864B3">
        <w:tc>
          <w:tcPr>
            <w:tcW w:w="4785" w:type="dxa"/>
          </w:tcPr>
          <w:p w:rsidR="003B3AA2" w:rsidRPr="00DE05A4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консультативного пункта</w:t>
            </w:r>
          </w:p>
        </w:tc>
        <w:tc>
          <w:tcPr>
            <w:tcW w:w="4786" w:type="dxa"/>
          </w:tcPr>
          <w:p w:rsidR="003B3AA2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1.Вопросы воспитания и развития детей с учётом их возрастных возможностей.</w:t>
            </w:r>
          </w:p>
          <w:p w:rsidR="0027304F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0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 социализации детей.</w:t>
            </w:r>
          </w:p>
          <w:p w:rsidR="0027304F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подготовки.</w:t>
            </w:r>
          </w:p>
          <w:p w:rsidR="0027304F" w:rsidRDefault="0027304F" w:rsidP="0027304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4.Вопросы преодоления трудностей в речевом, физическом, познавательном и социальном развитии</w:t>
            </w:r>
            <w:r w:rsidR="00E72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31D" w:rsidRDefault="00E7231D" w:rsidP="00E7231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5.Коррекционная направленность нарушение зрения.</w:t>
            </w:r>
          </w:p>
        </w:tc>
      </w:tr>
      <w:tr w:rsidR="003B3AA2" w:rsidTr="000864B3">
        <w:tc>
          <w:tcPr>
            <w:tcW w:w="4785" w:type="dxa"/>
          </w:tcPr>
          <w:p w:rsidR="003B3AA2" w:rsidRPr="00DE05A4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семьями</w:t>
            </w:r>
          </w:p>
        </w:tc>
        <w:tc>
          <w:tcPr>
            <w:tcW w:w="4786" w:type="dxa"/>
          </w:tcPr>
          <w:p w:rsidR="003B3AA2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1.Индивидуальное консультирование.</w:t>
            </w:r>
          </w:p>
          <w:p w:rsidR="0027304F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2.Индивидуальные занятия с ребёнком.</w:t>
            </w:r>
          </w:p>
          <w:p w:rsidR="0027304F" w:rsidRDefault="0027304F" w:rsidP="0027304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3.Индивидуальная психолого – педагогическая  или речевая диагностика детей в присутствии  родителей (законных представителей).</w:t>
            </w:r>
          </w:p>
          <w:p w:rsidR="0027304F" w:rsidRDefault="0027304F" w:rsidP="0027304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Сбор информации у заказчиков посредством опросов, анкетирования.</w:t>
            </w:r>
          </w:p>
        </w:tc>
      </w:tr>
      <w:tr w:rsidR="003B3AA2" w:rsidTr="000864B3">
        <w:tc>
          <w:tcPr>
            <w:tcW w:w="4785" w:type="dxa"/>
          </w:tcPr>
          <w:p w:rsidR="003B3AA2" w:rsidRPr="00DE05A4" w:rsidRDefault="0027304F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консультации</w:t>
            </w:r>
          </w:p>
        </w:tc>
        <w:tc>
          <w:tcPr>
            <w:tcW w:w="4786" w:type="dxa"/>
          </w:tcPr>
          <w:p w:rsidR="003B3AA2" w:rsidRPr="00C82723" w:rsidRDefault="0027304F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родителей осуществляется по предварительно составленному графику после записи по телефону 95 2911 или обращения по электронному адресу</w:t>
            </w:r>
            <w:r w:rsidR="00C82723" w:rsidRPr="00C8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C82723" w:rsidRPr="007615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</w:t>
              </w:r>
              <w:r w:rsidR="00C82723" w:rsidRPr="007615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82723" w:rsidRPr="007615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82723" w:rsidRPr="007615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82723" w:rsidRPr="007615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82723">
              <w:rPr>
                <w:rFonts w:ascii="Times New Roman" w:hAnsi="Times New Roman" w:cs="Times New Roman"/>
                <w:sz w:val="28"/>
                <w:szCs w:val="28"/>
              </w:rPr>
              <w:t>. Родители сообщают</w:t>
            </w:r>
            <w:r w:rsidR="004A74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2723">
              <w:rPr>
                <w:rFonts w:ascii="Times New Roman" w:hAnsi="Times New Roman" w:cs="Times New Roman"/>
                <w:sz w:val="28"/>
                <w:szCs w:val="28"/>
              </w:rPr>
              <w:t xml:space="preserve"> какой вопрос их интересует и удобное время </w:t>
            </w:r>
            <w:r w:rsidR="004A7448">
              <w:rPr>
                <w:rFonts w:ascii="Times New Roman" w:hAnsi="Times New Roman" w:cs="Times New Roman"/>
                <w:sz w:val="28"/>
                <w:szCs w:val="28"/>
              </w:rPr>
              <w:t xml:space="preserve"> для посещения консультативного пункта. Исходя из заявленной тематики,  руководитель консультативного пункта привлекает к проведению консультации специалиста.</w:t>
            </w:r>
          </w:p>
        </w:tc>
      </w:tr>
      <w:tr w:rsidR="003B3AA2" w:rsidTr="000864B3">
        <w:tc>
          <w:tcPr>
            <w:tcW w:w="4785" w:type="dxa"/>
          </w:tcPr>
          <w:p w:rsidR="003B3AA2" w:rsidRPr="00DE05A4" w:rsidRDefault="004A7448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A4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работу консультативного пункта</w:t>
            </w:r>
          </w:p>
        </w:tc>
        <w:tc>
          <w:tcPr>
            <w:tcW w:w="4786" w:type="dxa"/>
          </w:tcPr>
          <w:p w:rsidR="00E7231D" w:rsidRDefault="004A7448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1.Приказ МБДОУ № 105 </w:t>
            </w:r>
          </w:p>
          <w:p w:rsidR="003B3AA2" w:rsidRDefault="004A7448" w:rsidP="000864B3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открытии консультативного пункта».</w:t>
            </w:r>
          </w:p>
          <w:p w:rsidR="004A7448" w:rsidRDefault="004A7448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2.Положение о консультативном пункте.</w:t>
            </w:r>
          </w:p>
          <w:p w:rsidR="004A7448" w:rsidRDefault="004A7448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3.Паспорт консультативного пункта.</w:t>
            </w:r>
          </w:p>
          <w:p w:rsidR="004A7448" w:rsidRDefault="004A7448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4.Журнал регистрации обращений </w:t>
            </w:r>
            <w:r w:rsidR="00DE05A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448" w:rsidRDefault="004A7448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5.Журнал посещаемости консультаций</w:t>
            </w:r>
            <w:r w:rsidR="004E0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014B" w:rsidRDefault="004E014B" w:rsidP="004A744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5FA" w:rsidRPr="000864B3" w:rsidRDefault="006705FA" w:rsidP="000864B3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6705FA" w:rsidRPr="000864B3" w:rsidSect="006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B3"/>
    <w:rsid w:val="000864B3"/>
    <w:rsid w:val="00203815"/>
    <w:rsid w:val="0027304F"/>
    <w:rsid w:val="003B3AA2"/>
    <w:rsid w:val="004A7448"/>
    <w:rsid w:val="004E014B"/>
    <w:rsid w:val="00581B56"/>
    <w:rsid w:val="00663319"/>
    <w:rsid w:val="006705FA"/>
    <w:rsid w:val="00676781"/>
    <w:rsid w:val="006906A0"/>
    <w:rsid w:val="00703DA1"/>
    <w:rsid w:val="00947FA7"/>
    <w:rsid w:val="009D1BC7"/>
    <w:rsid w:val="00C5136D"/>
    <w:rsid w:val="00C82723"/>
    <w:rsid w:val="00DE05A4"/>
    <w:rsid w:val="00E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2017-08-16T11:09:00Z</dcterms:created>
  <dcterms:modified xsi:type="dcterms:W3CDTF">2017-08-18T06:23:00Z</dcterms:modified>
</cp:coreProperties>
</file>